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5D6B" w14:textId="4C65839A" w:rsidR="00EB4BCA" w:rsidRPr="00F955FB" w:rsidRDefault="00EB4BCA" w:rsidP="00F955FB">
      <w:pPr>
        <w:pStyle w:val="ListParagraph"/>
        <w:numPr>
          <w:ilvl w:val="0"/>
          <w:numId w:val="4"/>
        </w:numPr>
        <w:rPr>
          <w:b/>
        </w:rPr>
      </w:pPr>
      <w:r w:rsidRPr="00F955FB">
        <w:rPr>
          <w:b/>
        </w:rPr>
        <w:t>Evolution of Judicial Review</w:t>
      </w:r>
    </w:p>
    <w:p w14:paraId="3FD39DEC" w14:textId="77777777" w:rsidR="00EB4BCA" w:rsidRDefault="00EB4BCA" w:rsidP="00EB4BCA">
      <w:pPr>
        <w:ind w:left="720"/>
        <w:rPr>
          <w:b/>
        </w:rPr>
      </w:pPr>
      <w:r>
        <w:rPr>
          <w:b/>
        </w:rPr>
        <w:t>A.</w:t>
      </w:r>
      <w:r>
        <w:rPr>
          <w:b/>
        </w:rPr>
        <w:tab/>
        <w:t>Accepted Modern Theories of Judicial Review</w:t>
      </w:r>
    </w:p>
    <w:p w14:paraId="345E4E96" w14:textId="77777777" w:rsidR="00EB4BCA" w:rsidRDefault="00EB4BCA" w:rsidP="00EB4BCA">
      <w:pPr>
        <w:numPr>
          <w:ilvl w:val="1"/>
          <w:numId w:val="1"/>
        </w:numPr>
        <w:rPr>
          <w:b/>
        </w:rPr>
      </w:pPr>
      <w:r>
        <w:rPr>
          <w:b/>
        </w:rPr>
        <w:t xml:space="preserve">Literal, Strict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Reading</w:t>
          </w:r>
        </w:smartTag>
      </w:smartTag>
      <w:r>
        <w:rPr>
          <w:b/>
        </w:rPr>
        <w:t xml:space="preserve"> of the Constitution – “Strict Constructionism”</w:t>
      </w:r>
    </w:p>
    <w:p w14:paraId="20F9A0E4" w14:textId="77777777" w:rsidR="00EB4BCA" w:rsidRDefault="00EB4BCA" w:rsidP="00EB4BCA">
      <w:pPr>
        <w:numPr>
          <w:ilvl w:val="1"/>
          <w:numId w:val="1"/>
        </w:numPr>
        <w:rPr>
          <w:b/>
        </w:rPr>
      </w:pPr>
      <w:r>
        <w:rPr>
          <w:b/>
        </w:rPr>
        <w:t>Intent of the Framers in Judgment of Current cases</w:t>
      </w:r>
    </w:p>
    <w:p w14:paraId="239E20D9" w14:textId="77777777" w:rsidR="00EB4BCA" w:rsidRDefault="00EB4BCA" w:rsidP="00EB4BCA">
      <w:pPr>
        <w:numPr>
          <w:ilvl w:val="1"/>
          <w:numId w:val="1"/>
        </w:numPr>
        <w:rPr>
          <w:b/>
        </w:rPr>
      </w:pPr>
      <w:r>
        <w:rPr>
          <w:b/>
        </w:rPr>
        <w:t>Conventional Morality of Modern Society – “Living Constitution”</w:t>
      </w:r>
    </w:p>
    <w:p w14:paraId="045EEC64" w14:textId="3EAA163F" w:rsidR="00EB4BCA" w:rsidRDefault="00EB4BCA" w:rsidP="00EB4BCA">
      <w:pPr>
        <w:numPr>
          <w:ilvl w:val="1"/>
          <w:numId w:val="1"/>
        </w:numPr>
        <w:rPr>
          <w:b/>
        </w:rPr>
      </w:pPr>
      <w:r>
        <w:rPr>
          <w:b/>
        </w:rPr>
        <w:t>Theory of Natural, Individual, Inalienable Rights</w:t>
      </w:r>
    </w:p>
    <w:p w14:paraId="1E24516B" w14:textId="77777777" w:rsidR="00F955FB" w:rsidRDefault="00F955FB" w:rsidP="00F955FB">
      <w:pPr>
        <w:ind w:left="1440"/>
        <w:rPr>
          <w:b/>
        </w:rPr>
      </w:pPr>
    </w:p>
    <w:p w14:paraId="489F7DB6" w14:textId="72544A3D" w:rsidR="00EB4BCA" w:rsidRDefault="00EB4BCA" w:rsidP="00EB4BCA">
      <w:pPr>
        <w:numPr>
          <w:ilvl w:val="0"/>
          <w:numId w:val="2"/>
        </w:numPr>
        <w:rPr>
          <w:b/>
        </w:rPr>
      </w:pPr>
      <w:r>
        <w:rPr>
          <w:b/>
        </w:rPr>
        <w:t>Unacceptable – Judge’s Own Personal Opinion</w:t>
      </w:r>
    </w:p>
    <w:p w14:paraId="26B0F43B" w14:textId="77777777" w:rsidR="00F955FB" w:rsidRDefault="00F955FB" w:rsidP="00F955FB">
      <w:pPr>
        <w:ind w:left="1440"/>
        <w:rPr>
          <w:b/>
        </w:rPr>
      </w:pPr>
    </w:p>
    <w:p w14:paraId="29A6909A" w14:textId="77777777" w:rsidR="00EB4BCA" w:rsidRDefault="00EB4BCA" w:rsidP="00EB4BCA">
      <w:pPr>
        <w:numPr>
          <w:ilvl w:val="0"/>
          <w:numId w:val="2"/>
        </w:numPr>
        <w:rPr>
          <w:b/>
        </w:rPr>
      </w:pPr>
      <w:r>
        <w:rPr>
          <w:b/>
        </w:rPr>
        <w:t>Court “Tests” of Legislation</w:t>
      </w:r>
    </w:p>
    <w:p w14:paraId="7606237B" w14:textId="77777777" w:rsidR="00EB4BCA" w:rsidRDefault="00EB4BCA" w:rsidP="00EB4BCA">
      <w:pPr>
        <w:numPr>
          <w:ilvl w:val="2"/>
          <w:numId w:val="1"/>
        </w:numPr>
        <w:rPr>
          <w:b/>
        </w:rPr>
      </w:pPr>
      <w:r w:rsidRPr="00F955FB">
        <w:rPr>
          <w:b/>
          <w:u w:val="single"/>
        </w:rPr>
        <w:t>Strict Scrutiny</w:t>
      </w:r>
      <w:r>
        <w:rPr>
          <w:b/>
        </w:rPr>
        <w:t xml:space="preserve"> – Compelling State Interest Test</w:t>
      </w:r>
    </w:p>
    <w:p w14:paraId="648C2715" w14:textId="77777777" w:rsidR="00EB4BCA" w:rsidRDefault="00EB4BCA" w:rsidP="00EB4BCA">
      <w:pPr>
        <w:numPr>
          <w:ilvl w:val="3"/>
          <w:numId w:val="1"/>
        </w:numPr>
        <w:rPr>
          <w:b/>
        </w:rPr>
      </w:pPr>
      <w:r>
        <w:rPr>
          <w:b/>
        </w:rPr>
        <w:t>Due Process Cases – Fundamental Right</w:t>
      </w:r>
    </w:p>
    <w:p w14:paraId="6FC44524" w14:textId="77777777" w:rsidR="00EB4BCA" w:rsidRDefault="00EB4BCA" w:rsidP="00EB4BCA">
      <w:pPr>
        <w:numPr>
          <w:ilvl w:val="3"/>
          <w:numId w:val="1"/>
        </w:numPr>
        <w:rPr>
          <w:b/>
        </w:rPr>
      </w:pPr>
      <w:r>
        <w:rPr>
          <w:b/>
        </w:rPr>
        <w:t>Equal Protection Cases – Suspect Classification</w:t>
      </w:r>
    </w:p>
    <w:p w14:paraId="579D6139" w14:textId="77777777" w:rsidR="00EB4BCA" w:rsidRDefault="00EB4BCA" w:rsidP="00EB4BCA">
      <w:pPr>
        <w:numPr>
          <w:ilvl w:val="2"/>
          <w:numId w:val="1"/>
        </w:numPr>
        <w:rPr>
          <w:b/>
        </w:rPr>
      </w:pPr>
      <w:r>
        <w:rPr>
          <w:b/>
        </w:rPr>
        <w:t>Reasonable Basis – “Balancing Tests” – Weigh the Government Interest v. Burden to Right Involved</w:t>
      </w:r>
    </w:p>
    <w:p w14:paraId="4BA7BE51" w14:textId="77777777" w:rsidR="00EB4BCA" w:rsidRDefault="00EB4BCA" w:rsidP="00EB4BCA">
      <w:pPr>
        <w:numPr>
          <w:ilvl w:val="3"/>
          <w:numId w:val="1"/>
        </w:numPr>
        <w:rPr>
          <w:b/>
        </w:rPr>
      </w:pPr>
      <w:r>
        <w:rPr>
          <w:b/>
        </w:rPr>
        <w:t>State Regulations on Interstate Commerce</w:t>
      </w:r>
    </w:p>
    <w:p w14:paraId="7D3D17DE" w14:textId="77777777" w:rsidR="00EB4BCA" w:rsidRDefault="00EB4BCA" w:rsidP="00EB4BCA">
      <w:pPr>
        <w:numPr>
          <w:ilvl w:val="3"/>
          <w:numId w:val="1"/>
        </w:numPr>
        <w:rPr>
          <w:b/>
        </w:rPr>
      </w:pPr>
      <w:r>
        <w:rPr>
          <w:b/>
        </w:rPr>
        <w:t>Equal Protection Cases – Quasi-Suspect Classifications</w:t>
      </w:r>
    </w:p>
    <w:p w14:paraId="2BC995D0" w14:textId="77777777" w:rsidR="00EB4BCA" w:rsidRDefault="00EB4BCA" w:rsidP="00EB4BCA">
      <w:pPr>
        <w:numPr>
          <w:ilvl w:val="3"/>
          <w:numId w:val="1"/>
        </w:numPr>
        <w:rPr>
          <w:b/>
        </w:rPr>
      </w:pPr>
      <w:r>
        <w:rPr>
          <w:b/>
        </w:rPr>
        <w:t>Time, Place, Manner Restrictions on Speech</w:t>
      </w:r>
    </w:p>
    <w:p w14:paraId="6F851145" w14:textId="77777777" w:rsidR="00EB4BCA" w:rsidRDefault="00EB4BCA" w:rsidP="00EB4BCA">
      <w:pPr>
        <w:numPr>
          <w:ilvl w:val="3"/>
          <w:numId w:val="1"/>
        </w:numPr>
        <w:rPr>
          <w:b/>
        </w:rPr>
      </w:pPr>
      <w:r>
        <w:rPr>
          <w:b/>
        </w:rPr>
        <w:t>Limitations on Abortion</w:t>
      </w:r>
    </w:p>
    <w:p w14:paraId="5EF4738F" w14:textId="77777777" w:rsidR="00EB4BCA" w:rsidRDefault="00EB4BCA" w:rsidP="00EB4BCA">
      <w:pPr>
        <w:numPr>
          <w:ilvl w:val="3"/>
          <w:numId w:val="1"/>
        </w:numPr>
        <w:rPr>
          <w:b/>
        </w:rPr>
      </w:pPr>
      <w:r>
        <w:rPr>
          <w:b/>
        </w:rPr>
        <w:t>Governmental Economic Regulations (Pre-1938)</w:t>
      </w:r>
    </w:p>
    <w:p w14:paraId="63021993" w14:textId="77777777" w:rsidR="00EB4BCA" w:rsidRDefault="00EB4BCA" w:rsidP="00EB4BCA">
      <w:pPr>
        <w:numPr>
          <w:ilvl w:val="2"/>
          <w:numId w:val="1"/>
        </w:numPr>
        <w:rPr>
          <w:b/>
        </w:rPr>
      </w:pPr>
      <w:r>
        <w:rPr>
          <w:b/>
        </w:rPr>
        <w:t>Permissive Scrutiny – Rational Basis Test</w:t>
      </w:r>
    </w:p>
    <w:p w14:paraId="629C1A6E" w14:textId="77777777" w:rsidR="00EB4BCA" w:rsidRDefault="00EB4BCA" w:rsidP="00EB4BCA">
      <w:pPr>
        <w:numPr>
          <w:ilvl w:val="3"/>
          <w:numId w:val="1"/>
        </w:numPr>
        <w:rPr>
          <w:b/>
        </w:rPr>
      </w:pPr>
      <w:r>
        <w:rPr>
          <w:b/>
        </w:rPr>
        <w:t>Governmental Economic Regulations (Post -1938)</w:t>
      </w:r>
    </w:p>
    <w:p w14:paraId="509D369C" w14:textId="77777777" w:rsidR="00EB4BCA" w:rsidRDefault="00EB4BCA" w:rsidP="00EB4BCA">
      <w:pPr>
        <w:numPr>
          <w:ilvl w:val="3"/>
          <w:numId w:val="1"/>
        </w:numPr>
        <w:rPr>
          <w:b/>
        </w:rPr>
      </w:pPr>
      <w:r>
        <w:rPr>
          <w:b/>
        </w:rPr>
        <w:t>Equal Protection Cases – Non-Suspect Classifications</w:t>
      </w:r>
    </w:p>
    <w:p w14:paraId="162F3C28" w14:textId="0E8CF4EF" w:rsidR="006F2AEC" w:rsidRPr="00EB4BCA" w:rsidRDefault="00EB4BCA" w:rsidP="00EB4BCA">
      <w:pPr>
        <w:numPr>
          <w:ilvl w:val="3"/>
          <w:numId w:val="1"/>
        </w:numPr>
        <w:rPr>
          <w:b/>
        </w:rPr>
      </w:pPr>
      <w:r w:rsidRPr="00EB4BCA">
        <w:rPr>
          <w:b/>
        </w:rPr>
        <w:t>Due Process Cases – Non-Fundamental Right</w:t>
      </w:r>
    </w:p>
    <w:sectPr w:rsidR="006F2AEC" w:rsidRPr="00EB4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9EE"/>
    <w:multiLevelType w:val="hybridMultilevel"/>
    <w:tmpl w:val="0DA4BDEE"/>
    <w:lvl w:ilvl="0" w:tplc="B19AD63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A7602"/>
    <w:multiLevelType w:val="hybridMultilevel"/>
    <w:tmpl w:val="019E43F8"/>
    <w:lvl w:ilvl="0" w:tplc="135E4BC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72103"/>
    <w:multiLevelType w:val="hybridMultilevel"/>
    <w:tmpl w:val="BAB409EE"/>
    <w:lvl w:ilvl="0" w:tplc="CBF61E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F0A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4530A56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0DEEC0A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  <w:i w:val="0"/>
      </w:rPr>
    </w:lvl>
    <w:lvl w:ilvl="4" w:tplc="D9AC1590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/>
      </w:rPr>
    </w:lvl>
    <w:lvl w:ilvl="5" w:tplc="3A0A14E4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6F340A"/>
    <w:multiLevelType w:val="hybridMultilevel"/>
    <w:tmpl w:val="30EC5060"/>
    <w:lvl w:ilvl="0" w:tplc="EDFC6EA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C34D392">
      <w:start w:val="2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5649C6A">
      <w:start w:val="1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BFB06A52">
      <w:start w:val="1"/>
      <w:numFmt w:val="lowerLetter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EDF45B40">
      <w:start w:val="1"/>
      <w:numFmt w:val="lowerRoman"/>
      <w:lvlText w:val="%5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34137736">
    <w:abstractNumId w:val="2"/>
  </w:num>
  <w:num w:numId="2" w16cid:durableId="1868373558">
    <w:abstractNumId w:val="3"/>
  </w:num>
  <w:num w:numId="3" w16cid:durableId="1349528870">
    <w:abstractNumId w:val="0"/>
  </w:num>
  <w:num w:numId="4" w16cid:durableId="1267350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CA"/>
    <w:rsid w:val="006F2AEC"/>
    <w:rsid w:val="00EB4BCA"/>
    <w:rsid w:val="00F9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62A1E73"/>
  <w15:chartTrackingRefBased/>
  <w15:docId w15:val="{B17F00FB-1D11-45A6-95A2-2CF85F96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McCane, Alexander</dc:creator>
  <cp:keywords/>
  <dc:description/>
  <cp:lastModifiedBy>McCane, Alexander</cp:lastModifiedBy>
  <cp:revision>2</cp:revision>
  <dcterms:created xsi:type="dcterms:W3CDTF">2022-07-26T04:20:00Z</dcterms:created>
  <dcterms:modified xsi:type="dcterms:W3CDTF">2022-07-26T04:20:00Z</dcterms:modified>
</cp:coreProperties>
</file>